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473F" w14:textId="77777777" w:rsidR="00E029D9" w:rsidRDefault="00E029D9" w:rsidP="00E029D9">
      <w:pPr>
        <w:widowControl w:val="0"/>
        <w:autoSpaceDE w:val="0"/>
        <w:autoSpaceDN w:val="0"/>
        <w:adjustRightInd w:val="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El Tesorero de la FJI/Precarios debe desempeñar las tareas descritas en el art. 25 de los Estatutos:</w:t>
      </w:r>
    </w:p>
    <w:p w14:paraId="60D91D11" w14:textId="77777777" w:rsidR="00E029D9" w:rsidRDefault="00E029D9" w:rsidP="00E029D9">
      <w:pPr>
        <w:widowControl w:val="0"/>
        <w:autoSpaceDE w:val="0"/>
        <w:autoSpaceDN w:val="0"/>
        <w:adjustRightInd w:val="0"/>
        <w:rPr>
          <w:rFonts w:ascii="Verdana" w:hAnsi="Verdana" w:cs="Verdana"/>
          <w:lang w:val="es-ES"/>
        </w:rPr>
      </w:pPr>
    </w:p>
    <w:p w14:paraId="043D0592" w14:textId="77777777" w:rsidR="00E029D9" w:rsidRDefault="00E029D9" w:rsidP="00E029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Recaudar y custodiar los fondos de la Federación y llevar en orden los libros de contabilidad. En un libro (financiero), se asentarán los ingresos y gastos. En otro libro (patrimonial), los recursos económicos y demás bienes materiales propios. Se detallarán los gastos por partidas concretas y sus conceptos.</w:t>
      </w:r>
    </w:p>
    <w:p w14:paraId="340B7733" w14:textId="77777777" w:rsidR="00E029D9" w:rsidRDefault="00E029D9" w:rsidP="00E029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Elaborar el presupuesto anual, así como las modificaciones del mismo, y presentarlas a la Junta Directiva.</w:t>
      </w:r>
    </w:p>
    <w:p w14:paraId="36E8AC1B" w14:textId="77777777" w:rsidR="00E029D9" w:rsidRDefault="00E029D9" w:rsidP="00E029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Autorizar, junto al Presidente, la disposición de fondos.</w:t>
      </w:r>
    </w:p>
    <w:p w14:paraId="171F53B7" w14:textId="77777777" w:rsidR="00E029D9" w:rsidRDefault="00E029D9" w:rsidP="00E029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Buscar y proponer a la Junta Directiva mecanismos de financiación.</w:t>
      </w:r>
    </w:p>
    <w:p w14:paraId="27DB4708" w14:textId="77777777" w:rsidR="00E029D9" w:rsidRDefault="00E029D9" w:rsidP="00E029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Solicitar y recaudar las cuotas de cada asociación</w:t>
      </w:r>
    </w:p>
    <w:p w14:paraId="2240D68C" w14:textId="77777777" w:rsidR="00E029D9" w:rsidRDefault="00E029D9" w:rsidP="00E029D9">
      <w:pPr>
        <w:widowControl w:val="0"/>
        <w:autoSpaceDE w:val="0"/>
        <w:autoSpaceDN w:val="0"/>
        <w:adjustRightInd w:val="0"/>
        <w:rPr>
          <w:rFonts w:ascii="Verdana" w:hAnsi="Verdana" w:cs="Verdana"/>
          <w:lang w:val="es-ES"/>
        </w:rPr>
      </w:pPr>
    </w:p>
    <w:p w14:paraId="2C738E21" w14:textId="77777777" w:rsidR="00E029D9" w:rsidRDefault="00E029D9" w:rsidP="00E029D9">
      <w:pPr>
        <w:widowControl w:val="0"/>
        <w:autoSpaceDE w:val="0"/>
        <w:autoSpaceDN w:val="0"/>
        <w:adjustRightInd w:val="0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 xml:space="preserve">Cada asociación contribuirá cada año a los fondos de la Federación con las cuotas que determine la Asamblea. Actualmente, la cuota se establece en: </w:t>
      </w:r>
      <w:bookmarkStart w:id="0" w:name="_GoBack"/>
      <w:r w:rsidRPr="005C440E">
        <w:rPr>
          <w:rFonts w:ascii="Verdana" w:hAnsi="Verdana" w:cs="Verdana"/>
          <w:b/>
          <w:color w:val="3366FF"/>
          <w:lang w:val="es-ES"/>
        </w:rPr>
        <w:t>2,00 € x N, siendo N el número total de socios de la asociación. La cuota mínima se establece en 24</w:t>
      </w:r>
      <w:r>
        <w:rPr>
          <w:rFonts w:ascii="Verdana" w:hAnsi="Verdana" w:cs="Verdana"/>
          <w:lang w:val="es-ES"/>
        </w:rPr>
        <w:t xml:space="preserve"> </w:t>
      </w:r>
      <w:bookmarkEnd w:id="0"/>
      <w:r>
        <w:rPr>
          <w:rFonts w:ascii="Verdana" w:hAnsi="Verdana" w:cs="Verdana"/>
          <w:lang w:val="es-ES"/>
        </w:rPr>
        <w:t>€. Este pago se debe realizar a principios de año, en el momento de comunicar al secretario el número de socios.</w:t>
      </w:r>
    </w:p>
    <w:p w14:paraId="68205696" w14:textId="77777777" w:rsidR="00E029D9" w:rsidRDefault="00E029D9" w:rsidP="00E029D9">
      <w:pPr>
        <w:widowControl w:val="0"/>
        <w:autoSpaceDE w:val="0"/>
        <w:autoSpaceDN w:val="0"/>
        <w:adjustRightInd w:val="0"/>
        <w:rPr>
          <w:rFonts w:ascii="Verdana" w:hAnsi="Verdana" w:cs="Verdana"/>
          <w:lang w:val="es-ES"/>
        </w:rPr>
      </w:pPr>
    </w:p>
    <w:p w14:paraId="3BA6A716" w14:textId="77777777" w:rsidR="009A0145" w:rsidRDefault="00E029D9" w:rsidP="00E029D9">
      <w:r>
        <w:rPr>
          <w:rFonts w:ascii="Verdana" w:hAnsi="Verdana" w:cs="Verdana"/>
          <w:lang w:val="es-ES"/>
        </w:rPr>
        <w:t>Los vocales de la Junta Directiva de la FJI/Precarios tendrán asignadas tareas específicas, en virtud de lo que decida la Asamblea</w:t>
      </w:r>
    </w:p>
    <w:sectPr w:rsidR="009A0145" w:rsidSect="009A014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D9"/>
    <w:rsid w:val="005C440E"/>
    <w:rsid w:val="009A0145"/>
    <w:rsid w:val="00E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1C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mujeres</dc:creator>
  <cp:keywords/>
  <dc:description/>
  <cp:lastModifiedBy>proyecto mujeres</cp:lastModifiedBy>
  <cp:revision>2</cp:revision>
  <dcterms:created xsi:type="dcterms:W3CDTF">2014-09-24T16:39:00Z</dcterms:created>
  <dcterms:modified xsi:type="dcterms:W3CDTF">2014-10-17T20:51:00Z</dcterms:modified>
</cp:coreProperties>
</file>